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32" w:rsidRDefault="006C335A" w:rsidP="006C335A">
      <w:pPr>
        <w:jc w:val="center"/>
        <w:rPr>
          <w:b/>
        </w:rPr>
      </w:pPr>
      <w:r w:rsidRPr="006C335A">
        <w:rPr>
          <w:b/>
        </w:rPr>
        <w:t>Образец заявки на въезд</w:t>
      </w:r>
    </w:p>
    <w:p w:rsidR="006C335A" w:rsidRDefault="006C335A" w:rsidP="006C335A">
      <w:pPr>
        <w:jc w:val="right"/>
      </w:pPr>
      <w:r w:rsidRPr="006C335A">
        <w:t xml:space="preserve">Главе </w:t>
      </w:r>
      <w:r>
        <w:t>администрации г. Саров</w:t>
      </w:r>
    </w:p>
    <w:tbl>
      <w:tblPr>
        <w:tblStyle w:val="a3"/>
        <w:tblpPr w:leftFromText="180" w:rightFromText="180" w:vertAnchor="page" w:horzAnchor="margin" w:tblpXSpec="center" w:tblpY="4878"/>
        <w:tblW w:w="10172" w:type="dxa"/>
        <w:tblLayout w:type="fixed"/>
        <w:tblLook w:val="04A0"/>
      </w:tblPr>
      <w:tblGrid>
        <w:gridCol w:w="2163"/>
        <w:gridCol w:w="1569"/>
        <w:gridCol w:w="1513"/>
        <w:gridCol w:w="1766"/>
        <w:gridCol w:w="1602"/>
        <w:gridCol w:w="1559"/>
      </w:tblGrid>
      <w:tr w:rsidR="006C335A" w:rsidTr="006C335A">
        <w:tc>
          <w:tcPr>
            <w:tcW w:w="2163" w:type="dxa"/>
          </w:tcPr>
          <w:p w:rsidR="006C335A" w:rsidRPr="00123C6F" w:rsidRDefault="006C335A" w:rsidP="006C335A">
            <w:r>
              <w:t>Ф. И. О.</w:t>
            </w:r>
          </w:p>
        </w:tc>
        <w:tc>
          <w:tcPr>
            <w:tcW w:w="1569" w:type="dxa"/>
          </w:tcPr>
          <w:p w:rsidR="006C335A" w:rsidRDefault="006C335A" w:rsidP="006C335A">
            <w:r>
              <w:t>Год и место рождения</w:t>
            </w:r>
          </w:p>
        </w:tc>
        <w:tc>
          <w:tcPr>
            <w:tcW w:w="1513" w:type="dxa"/>
          </w:tcPr>
          <w:p w:rsidR="006C335A" w:rsidRDefault="006C335A" w:rsidP="006C335A">
            <w:r>
              <w:t>Адрес</w:t>
            </w:r>
          </w:p>
        </w:tc>
        <w:tc>
          <w:tcPr>
            <w:tcW w:w="1766" w:type="dxa"/>
          </w:tcPr>
          <w:p w:rsidR="006C335A" w:rsidRDefault="006C335A" w:rsidP="006C335A">
            <w:r>
              <w:t>Паспорт, свидетельство о рождении</w:t>
            </w:r>
          </w:p>
        </w:tc>
        <w:tc>
          <w:tcPr>
            <w:tcW w:w="1602" w:type="dxa"/>
          </w:tcPr>
          <w:p w:rsidR="006C335A" w:rsidRDefault="006C335A" w:rsidP="006C335A">
            <w:r>
              <w:t>Место работы и должность</w:t>
            </w:r>
          </w:p>
        </w:tc>
        <w:tc>
          <w:tcPr>
            <w:tcW w:w="1559" w:type="dxa"/>
          </w:tcPr>
          <w:p w:rsidR="006C335A" w:rsidRDefault="006C335A" w:rsidP="006C335A">
            <w:r>
              <w:t xml:space="preserve">Статус </w:t>
            </w:r>
            <w:proofErr w:type="gramStart"/>
            <w:r>
              <w:t>въезжающего</w:t>
            </w:r>
            <w:proofErr w:type="gramEnd"/>
          </w:p>
        </w:tc>
      </w:tr>
      <w:tr w:rsidR="006C335A" w:rsidTr="006C335A">
        <w:tc>
          <w:tcPr>
            <w:tcW w:w="2163" w:type="dxa"/>
          </w:tcPr>
          <w:p w:rsidR="006C335A" w:rsidRDefault="006C335A" w:rsidP="006C335A">
            <w:r>
              <w:t>Иванов</w:t>
            </w:r>
          </w:p>
          <w:p w:rsidR="006C335A" w:rsidRDefault="006C335A" w:rsidP="006C335A">
            <w:r>
              <w:t>Иван</w:t>
            </w:r>
          </w:p>
          <w:p w:rsidR="006C335A" w:rsidRDefault="006C335A" w:rsidP="006C335A">
            <w:r>
              <w:t>Иванович</w:t>
            </w:r>
          </w:p>
          <w:p w:rsidR="006C335A" w:rsidRPr="00E404AD" w:rsidRDefault="006C335A" w:rsidP="006C335A">
            <w:r>
              <w:t>(ранее в городе не был или ранее в городе был в 2011 г.)</w:t>
            </w:r>
          </w:p>
        </w:tc>
        <w:tc>
          <w:tcPr>
            <w:tcW w:w="1569" w:type="dxa"/>
          </w:tcPr>
          <w:p w:rsidR="006C335A" w:rsidRDefault="006C335A" w:rsidP="006C335A">
            <w:r>
              <w:t>27.03.1954 г.</w:t>
            </w:r>
          </w:p>
          <w:p w:rsidR="006C335A" w:rsidRDefault="006C335A" w:rsidP="006C335A">
            <w:r>
              <w:t>Г. Нижний Новгород</w:t>
            </w:r>
          </w:p>
        </w:tc>
        <w:tc>
          <w:tcPr>
            <w:tcW w:w="1513" w:type="dxa"/>
          </w:tcPr>
          <w:p w:rsidR="006C335A" w:rsidRDefault="006C335A" w:rsidP="006C335A">
            <w:r>
              <w:t>Нижегородская область</w:t>
            </w:r>
          </w:p>
          <w:p w:rsidR="006C335A" w:rsidRDefault="006C335A" w:rsidP="006C335A">
            <w:r>
              <w:t>г. Нижний Новгород</w:t>
            </w:r>
          </w:p>
          <w:p w:rsidR="006C335A" w:rsidRDefault="006C335A" w:rsidP="006C335A">
            <w:r>
              <w:t>ул. Мира</w:t>
            </w:r>
          </w:p>
          <w:p w:rsidR="006C335A" w:rsidRDefault="006C335A" w:rsidP="006C335A">
            <w:r>
              <w:t>д. 16 «А» кв. 12</w:t>
            </w:r>
          </w:p>
        </w:tc>
        <w:tc>
          <w:tcPr>
            <w:tcW w:w="1766" w:type="dxa"/>
          </w:tcPr>
          <w:p w:rsidR="006C335A" w:rsidRPr="00123C6F" w:rsidRDefault="006C335A" w:rsidP="006C335A">
            <w:r>
              <w:t xml:space="preserve"> 2202</w:t>
            </w:r>
            <w:r>
              <w:rPr>
                <w:lang w:val="en-US"/>
              </w:rPr>
              <w:t>N</w:t>
            </w:r>
            <w:r w:rsidRPr="00123C6F">
              <w:t xml:space="preserve"> 059768</w:t>
            </w:r>
          </w:p>
          <w:p w:rsidR="006C335A" w:rsidRDefault="006C335A" w:rsidP="006C335A">
            <w:r>
              <w:t xml:space="preserve">Выдан ОУФМС </w:t>
            </w:r>
          </w:p>
          <w:p w:rsidR="006C335A" w:rsidRDefault="006C335A" w:rsidP="006C335A">
            <w:r>
              <w:t>Г. Нижнего Новгорода</w:t>
            </w:r>
          </w:p>
          <w:p w:rsidR="006C335A" w:rsidRPr="00123C6F" w:rsidRDefault="006C335A" w:rsidP="006C335A">
            <w:r>
              <w:t>23.05.2010 г.</w:t>
            </w:r>
          </w:p>
        </w:tc>
        <w:tc>
          <w:tcPr>
            <w:tcW w:w="1602" w:type="dxa"/>
          </w:tcPr>
          <w:p w:rsidR="006C335A" w:rsidRDefault="006C335A" w:rsidP="006C335A">
            <w:r>
              <w:t>МОУ ДОД ДЮЦ «Спартак» Нижегородская область</w:t>
            </w:r>
          </w:p>
          <w:p w:rsidR="006C335A" w:rsidRDefault="006C335A" w:rsidP="006C335A">
            <w:r>
              <w:t>Г. Богородск</w:t>
            </w:r>
          </w:p>
          <w:p w:rsidR="006C335A" w:rsidRDefault="006C335A" w:rsidP="006C335A">
            <w:r>
              <w:t>Ул. Урицкого д. 5</w:t>
            </w:r>
          </w:p>
          <w:p w:rsidR="006C335A" w:rsidRDefault="006C335A" w:rsidP="006C335A">
            <w:r>
              <w:t>водитель</w:t>
            </w:r>
          </w:p>
        </w:tc>
        <w:tc>
          <w:tcPr>
            <w:tcW w:w="1559" w:type="dxa"/>
          </w:tcPr>
          <w:p w:rsidR="006C335A" w:rsidRDefault="006C335A" w:rsidP="006C335A">
            <w:r>
              <w:t>водитель</w:t>
            </w:r>
          </w:p>
        </w:tc>
      </w:tr>
      <w:tr w:rsidR="00E404AD" w:rsidTr="006C335A">
        <w:tc>
          <w:tcPr>
            <w:tcW w:w="2163" w:type="dxa"/>
          </w:tcPr>
          <w:p w:rsidR="00E404AD" w:rsidRDefault="00E404AD" w:rsidP="006C335A"/>
        </w:tc>
        <w:tc>
          <w:tcPr>
            <w:tcW w:w="1569" w:type="dxa"/>
          </w:tcPr>
          <w:p w:rsidR="00E404AD" w:rsidRDefault="00E404AD" w:rsidP="006C335A"/>
        </w:tc>
        <w:tc>
          <w:tcPr>
            <w:tcW w:w="1513" w:type="dxa"/>
          </w:tcPr>
          <w:p w:rsidR="00E404AD" w:rsidRDefault="00E404AD" w:rsidP="006C335A"/>
        </w:tc>
        <w:tc>
          <w:tcPr>
            <w:tcW w:w="1766" w:type="dxa"/>
          </w:tcPr>
          <w:p w:rsidR="00E404AD" w:rsidRDefault="00E404AD" w:rsidP="006C335A"/>
        </w:tc>
        <w:tc>
          <w:tcPr>
            <w:tcW w:w="1602" w:type="dxa"/>
          </w:tcPr>
          <w:p w:rsidR="00E404AD" w:rsidRDefault="00E404AD" w:rsidP="006C335A"/>
        </w:tc>
        <w:tc>
          <w:tcPr>
            <w:tcW w:w="1559" w:type="dxa"/>
          </w:tcPr>
          <w:p w:rsidR="00E404AD" w:rsidRDefault="00E404AD" w:rsidP="006C335A"/>
        </w:tc>
      </w:tr>
      <w:tr w:rsidR="00E404AD" w:rsidTr="006C335A">
        <w:tc>
          <w:tcPr>
            <w:tcW w:w="2163" w:type="dxa"/>
          </w:tcPr>
          <w:p w:rsidR="00E404AD" w:rsidRPr="00E404AD" w:rsidRDefault="00E404AD" w:rsidP="006C335A"/>
        </w:tc>
        <w:tc>
          <w:tcPr>
            <w:tcW w:w="1569" w:type="dxa"/>
          </w:tcPr>
          <w:p w:rsidR="00E404AD" w:rsidRPr="00653A02" w:rsidRDefault="00E404AD" w:rsidP="00E404AD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E404AD" w:rsidRPr="00653A02" w:rsidRDefault="00E404AD" w:rsidP="00E404AD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E404AD" w:rsidRPr="00653A02" w:rsidRDefault="00E404AD" w:rsidP="00A4757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E404AD" w:rsidRPr="00653A02" w:rsidRDefault="00E404AD" w:rsidP="00A4757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404AD" w:rsidRPr="00653A02" w:rsidRDefault="00E404AD" w:rsidP="00A4757D">
            <w:pPr>
              <w:rPr>
                <w:sz w:val="20"/>
                <w:szCs w:val="20"/>
              </w:rPr>
            </w:pPr>
          </w:p>
        </w:tc>
      </w:tr>
      <w:tr w:rsidR="00E404AD" w:rsidTr="006C335A">
        <w:tc>
          <w:tcPr>
            <w:tcW w:w="2163" w:type="dxa"/>
          </w:tcPr>
          <w:p w:rsidR="00E404AD" w:rsidRDefault="00E404AD" w:rsidP="006C335A"/>
        </w:tc>
        <w:tc>
          <w:tcPr>
            <w:tcW w:w="1569" w:type="dxa"/>
          </w:tcPr>
          <w:p w:rsidR="00E404AD" w:rsidRDefault="00E404AD" w:rsidP="006C335A"/>
        </w:tc>
        <w:tc>
          <w:tcPr>
            <w:tcW w:w="1513" w:type="dxa"/>
          </w:tcPr>
          <w:p w:rsidR="00E404AD" w:rsidRDefault="00E404AD" w:rsidP="006C335A"/>
        </w:tc>
        <w:tc>
          <w:tcPr>
            <w:tcW w:w="1766" w:type="dxa"/>
          </w:tcPr>
          <w:p w:rsidR="00E404AD" w:rsidRDefault="00E404AD" w:rsidP="006C335A"/>
        </w:tc>
        <w:tc>
          <w:tcPr>
            <w:tcW w:w="1602" w:type="dxa"/>
          </w:tcPr>
          <w:p w:rsidR="00E404AD" w:rsidRDefault="00E404AD" w:rsidP="006C335A"/>
        </w:tc>
        <w:tc>
          <w:tcPr>
            <w:tcW w:w="1559" w:type="dxa"/>
          </w:tcPr>
          <w:p w:rsidR="00E404AD" w:rsidRDefault="00E404AD" w:rsidP="006C335A"/>
        </w:tc>
      </w:tr>
    </w:tbl>
    <w:p w:rsidR="006C335A" w:rsidRDefault="006C335A" w:rsidP="006C335A">
      <w:pPr>
        <w:jc w:val="right"/>
      </w:pPr>
      <w:r>
        <w:t>В. Д. Димитрову</w:t>
      </w:r>
    </w:p>
    <w:p w:rsidR="006C335A" w:rsidRDefault="006C335A" w:rsidP="006C335A">
      <w:r>
        <w:t>Просим Вас разрешение на въезд-выезд в г. Саров спортсменам из г. Н. Новгорода для участия в Чемпионате России по лыжероллерам.</w:t>
      </w:r>
    </w:p>
    <w:p w:rsidR="006C335A" w:rsidRDefault="006C335A" w:rsidP="006C335A">
      <w:r>
        <w:t>Въезд «__»________2012 г.</w:t>
      </w:r>
    </w:p>
    <w:p w:rsidR="006C335A" w:rsidRDefault="006C335A" w:rsidP="006C335A">
      <w:r>
        <w:t>Выезд «__»________2012 г.</w:t>
      </w:r>
    </w:p>
    <w:p w:rsidR="006C335A" w:rsidRDefault="006C335A" w:rsidP="006C335A"/>
    <w:p w:rsidR="00123C6F" w:rsidRDefault="00123C6F">
      <w:r>
        <w:t>Въезд-выезд в город на автотранспорте:  «Газель» Гос. Номер</w:t>
      </w:r>
      <w:proofErr w:type="gramStart"/>
      <w:r>
        <w:t xml:space="preserve"> О</w:t>
      </w:r>
      <w:proofErr w:type="gramEnd"/>
      <w:r>
        <w:t xml:space="preserve"> 766 МХ.</w:t>
      </w:r>
    </w:p>
    <w:p w:rsidR="00123C6F" w:rsidRDefault="00123C6F">
      <w:r>
        <w:t xml:space="preserve">ФИО </w:t>
      </w:r>
      <w:proofErr w:type="gramStart"/>
      <w:r>
        <w:t>ответственного</w:t>
      </w:r>
      <w:proofErr w:type="gramEnd"/>
      <w:r>
        <w:t>: Иванов Иван Иванович – контактный телефон</w:t>
      </w:r>
    </w:p>
    <w:p w:rsidR="00123C6F" w:rsidRDefault="00123C6F"/>
    <w:p w:rsidR="00123C6F" w:rsidRDefault="00123C6F">
      <w:r>
        <w:t xml:space="preserve">*Список </w:t>
      </w:r>
      <w:proofErr w:type="gramStart"/>
      <w:r>
        <w:t>въезжающих</w:t>
      </w:r>
      <w:proofErr w:type="gramEnd"/>
      <w:r>
        <w:t xml:space="preserve"> печатается в алфавитном порядке.</w:t>
      </w:r>
    </w:p>
    <w:p w:rsidR="00123C6F" w:rsidRDefault="00123C6F">
      <w:r>
        <w:t>*Данные «ФИО», «Год и место рождения», «Адрес», «Паспорт» указываются так, как они записаны в паспорте.</w:t>
      </w:r>
    </w:p>
    <w:p w:rsidR="00123C6F" w:rsidRDefault="00123C6F">
      <w:r>
        <w:t>*« Место работы и должность» - обязательно указывается юридический адрес места работы (учебы)</w:t>
      </w:r>
    </w:p>
    <w:p w:rsidR="00123C6F" w:rsidRDefault="00123C6F">
      <w:proofErr w:type="gramStart"/>
      <w:r>
        <w:t>*«Статус въезжающего» - допускаются только следующие формулировки: спортсмен, водитель, врач, судья, тренер.</w:t>
      </w:r>
      <w:proofErr w:type="gramEnd"/>
    </w:p>
    <w:p w:rsidR="00123C6F" w:rsidRDefault="00123C6F">
      <w:r>
        <w:t>*Списки должны быть заполнены строго по образцу, без сокращений.</w:t>
      </w:r>
    </w:p>
    <w:sectPr w:rsidR="00123C6F" w:rsidSect="006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6725"/>
    <w:rsid w:val="00123C6F"/>
    <w:rsid w:val="00695DE1"/>
    <w:rsid w:val="006C335A"/>
    <w:rsid w:val="00716A7B"/>
    <w:rsid w:val="00884E0B"/>
    <w:rsid w:val="00E404AD"/>
    <w:rsid w:val="00E96032"/>
    <w:rsid w:val="00F7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Handicraft Computers©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Алиска</dc:creator>
  <cp:lastModifiedBy>User</cp:lastModifiedBy>
  <cp:revision>2</cp:revision>
  <dcterms:created xsi:type="dcterms:W3CDTF">2012-06-28T06:46:00Z</dcterms:created>
  <dcterms:modified xsi:type="dcterms:W3CDTF">2012-06-28T06:46:00Z</dcterms:modified>
</cp:coreProperties>
</file>